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09"/>
      </w:tblGrid>
      <w:tr w:rsidR="001A608E" w:rsidRPr="00BD28F0" w:rsidTr="00C20821">
        <w:trPr>
          <w:trHeight w:val="2127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:rsidR="001A608E" w:rsidRDefault="00087E29" w:rsidP="00C20821">
            <w:pPr>
              <w:pStyle w:val="Cmsor1"/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1" o:spid="_x0000_i1025" type="#_x0000_t75" alt="Fejléces papír címere" style="width:33pt;height:57pt;visibility:visible">
                  <v:imagedata r:id="rId4" o:title=""/>
                </v:shape>
              </w:pict>
            </w:r>
          </w:p>
          <w:p w:rsidR="001A608E" w:rsidRPr="00BD28F0" w:rsidRDefault="001A608E" w:rsidP="00C20821"/>
          <w:p w:rsidR="001A608E" w:rsidRPr="00024798" w:rsidRDefault="001A608E" w:rsidP="00C20821">
            <w:pPr>
              <w:pStyle w:val="Cmsor1"/>
              <w:jc w:val="center"/>
              <w:rPr>
                <w:i w:val="0"/>
                <w:sz w:val="26"/>
                <w:szCs w:val="26"/>
              </w:rPr>
            </w:pPr>
            <w:r w:rsidRPr="00024798">
              <w:rPr>
                <w:i w:val="0"/>
                <w:sz w:val="26"/>
                <w:szCs w:val="26"/>
              </w:rPr>
              <w:t>BÁCS-KISKUN MEGYEI KORMÁNYHIVATAL</w:t>
            </w:r>
          </w:p>
          <w:p w:rsidR="001A608E" w:rsidRPr="00BD28F0" w:rsidRDefault="001A608E" w:rsidP="00C20821"/>
          <w:p w:rsidR="001A608E" w:rsidRPr="000C5F34" w:rsidRDefault="001A608E" w:rsidP="00C20821">
            <w:pPr>
              <w:pStyle w:val="Cmsor1"/>
              <w:jc w:val="center"/>
              <w:rPr>
                <w:i w:val="0"/>
                <w:shadow w:val="0"/>
                <w:sz w:val="22"/>
                <w:szCs w:val="22"/>
              </w:rPr>
            </w:pPr>
          </w:p>
        </w:tc>
      </w:tr>
    </w:tbl>
    <w:p w:rsidR="001A608E" w:rsidRDefault="001A608E" w:rsidP="00050D33">
      <w:pPr>
        <w:pStyle w:val="kzcm1"/>
        <w:spacing w:before="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Sajtóközlemény</w:t>
      </w:r>
    </w:p>
    <w:p w:rsidR="001A608E" w:rsidRDefault="001A608E" w:rsidP="00F75A27">
      <w:pPr>
        <w:rPr>
          <w:b/>
          <w:bCs/>
          <w:i/>
          <w:iCs/>
        </w:rPr>
      </w:pPr>
    </w:p>
    <w:p w:rsidR="001A608E" w:rsidRDefault="001A608E" w:rsidP="00CB1B48">
      <w:pPr>
        <w:jc w:val="both"/>
        <w:rPr>
          <w:b/>
          <w:sz w:val="28"/>
          <w:szCs w:val="28"/>
        </w:rPr>
      </w:pPr>
    </w:p>
    <w:p w:rsidR="001A608E" w:rsidRPr="00050D33" w:rsidRDefault="001A608E" w:rsidP="00CB1B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08E" w:rsidRPr="00050D33" w:rsidRDefault="001A608E" w:rsidP="00050D3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0D33">
        <w:rPr>
          <w:rFonts w:ascii="Times New Roman" w:hAnsi="Times New Roman" w:cs="Times New Roman"/>
          <w:b/>
          <w:sz w:val="28"/>
          <w:szCs w:val="28"/>
        </w:rPr>
        <w:t>Szakmai és társadalmi konzultáció kutatás-fejlesztési és innovációs folyamatok megvalósításáért</w:t>
      </w:r>
    </w:p>
    <w:p w:rsidR="001A608E" w:rsidRPr="00050D33" w:rsidRDefault="001A608E" w:rsidP="00CB1B4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A608E" w:rsidRPr="00050D33" w:rsidRDefault="001A608E" w:rsidP="00CB1B4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A608E" w:rsidRPr="00050D33" w:rsidRDefault="001A608E" w:rsidP="00CB1B48">
      <w:pPr>
        <w:jc w:val="both"/>
        <w:rPr>
          <w:rFonts w:ascii="Times New Roman" w:hAnsi="Times New Roman" w:cs="Times New Roman"/>
          <w:sz w:val="24"/>
          <w:szCs w:val="24"/>
        </w:rPr>
      </w:pPr>
      <w:r w:rsidRPr="00050D33">
        <w:rPr>
          <w:rFonts w:ascii="Times New Roman" w:hAnsi="Times New Roman" w:cs="Times New Roman"/>
          <w:sz w:val="24"/>
          <w:szCs w:val="24"/>
        </w:rPr>
        <w:t>Záró szakaszába lépett az intelligens szakosodáson alapuló kutatási és innovációs stratégia (S3) tervezési folyamata, mely elengedhetetlen feltétele a Strukturális Alapokból érkező, több mint 700 milliárd forintnyi EU-s K+F+I forráshoz történő hozzáférésnek.</w:t>
      </w:r>
    </w:p>
    <w:p w:rsidR="001A608E" w:rsidRPr="00050D33" w:rsidRDefault="001A608E" w:rsidP="00050D33">
      <w:pPr>
        <w:jc w:val="both"/>
        <w:rPr>
          <w:rFonts w:ascii="Times New Roman" w:hAnsi="Times New Roman" w:cs="Times New Roman"/>
          <w:sz w:val="24"/>
          <w:szCs w:val="24"/>
        </w:rPr>
      </w:pPr>
      <w:r w:rsidRPr="00050D33">
        <w:rPr>
          <w:rFonts w:ascii="Times New Roman" w:hAnsi="Times New Roman" w:cs="Times New Roman"/>
          <w:sz w:val="24"/>
          <w:szCs w:val="24"/>
        </w:rPr>
        <w:t>Az S3 az Európai Unió egy új típusú, a kutatás-fejlesztési és innovációs folyamatok célzottabb támogatását lehetővé tevő, ezáltal a térségek tudásalapú gazdasági fejlődését a helyi lehetőségeket és igényeket jobban figyelembe vevő megközelítése. A stratégia elkészítésével azonosíthatóvá válnak a legjelentősebb fejlesztési lehetőséggel bíró helyi sajátosságok, melyek bázisán meghatározhatók majd a nemzeti, régiós és megyei prioritások. A stratégia elkészítése a Strukturális Alapok 2014-2020 közötti forrásfelhasználásának előzetes feltétele, ezért nemzetgazdasági szempontból kiemelt jelentőséggel bír.</w:t>
      </w:r>
    </w:p>
    <w:p w:rsidR="001A608E" w:rsidRPr="00050D33" w:rsidRDefault="001A608E" w:rsidP="00CB1B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08E" w:rsidRPr="00050D33" w:rsidRDefault="001A608E" w:rsidP="00CB1B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08E" w:rsidRPr="00050D33" w:rsidRDefault="001A608E" w:rsidP="00CB1B48">
      <w:pPr>
        <w:jc w:val="both"/>
        <w:rPr>
          <w:rFonts w:ascii="Times New Roman" w:hAnsi="Times New Roman" w:cs="Times New Roman"/>
          <w:sz w:val="24"/>
          <w:szCs w:val="24"/>
        </w:rPr>
      </w:pPr>
      <w:r w:rsidRPr="00050D33">
        <w:rPr>
          <w:rFonts w:ascii="Times New Roman" w:hAnsi="Times New Roman" w:cs="Times New Roman"/>
          <w:sz w:val="24"/>
          <w:szCs w:val="24"/>
        </w:rPr>
        <w:t xml:space="preserve">A Megyei Kormányhivatal bevonásával, alulról építkező S3 tervezési folyamat legfőbb célkitűzése, hogy a hazai KFI 2014-2020 közötti időszakra vonatkozó térségi és nemzeti prioritásai a társadalom minden érintett körének bevonásával kerüljenek kialakításra, majd azt követően egyeztetésre az Európai Unióval is. </w:t>
      </w:r>
    </w:p>
    <w:p w:rsidR="001A608E" w:rsidRPr="00050D33" w:rsidRDefault="001A608E" w:rsidP="00CB1B48">
      <w:pPr>
        <w:jc w:val="both"/>
        <w:rPr>
          <w:rFonts w:ascii="Times New Roman" w:hAnsi="Times New Roman" w:cs="Times New Roman"/>
          <w:sz w:val="24"/>
          <w:szCs w:val="24"/>
        </w:rPr>
      </w:pPr>
      <w:r w:rsidRPr="00050D33">
        <w:rPr>
          <w:rFonts w:ascii="Times New Roman" w:hAnsi="Times New Roman" w:cs="Times New Roman"/>
          <w:sz w:val="24"/>
          <w:szCs w:val="24"/>
        </w:rPr>
        <w:t>A Kecskeméten szeptember 17-én megrendezésre kerülő, a Nemzeti Innovációs Hivatal által koordinált szakmai konzultáción Bács-Kiskun megye innovatív vállalkozás</w:t>
      </w:r>
      <w:r>
        <w:rPr>
          <w:rFonts w:ascii="Times New Roman" w:hAnsi="Times New Roman" w:cs="Times New Roman"/>
          <w:sz w:val="24"/>
          <w:szCs w:val="24"/>
        </w:rPr>
        <w:t>ai</w:t>
      </w:r>
      <w:r w:rsidRPr="00050D33">
        <w:rPr>
          <w:rFonts w:ascii="Times New Roman" w:hAnsi="Times New Roman" w:cs="Times New Roman"/>
          <w:sz w:val="24"/>
          <w:szCs w:val="24"/>
        </w:rPr>
        <w:t>, kutatóhelye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50D33">
        <w:rPr>
          <w:rFonts w:ascii="Times New Roman" w:hAnsi="Times New Roman" w:cs="Times New Roman"/>
          <w:sz w:val="24"/>
          <w:szCs w:val="24"/>
        </w:rPr>
        <w:t>, felsőoktatási intézménye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50D33">
        <w:rPr>
          <w:rFonts w:ascii="Times New Roman" w:hAnsi="Times New Roman" w:cs="Times New Roman"/>
          <w:sz w:val="24"/>
          <w:szCs w:val="24"/>
        </w:rPr>
        <w:t>, kutatás-fejlesztési és innovációs (KFI) döntéshozó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50D33">
        <w:rPr>
          <w:rFonts w:ascii="Times New Roman" w:hAnsi="Times New Roman" w:cs="Times New Roman"/>
          <w:sz w:val="24"/>
          <w:szCs w:val="24"/>
        </w:rPr>
        <w:t xml:space="preserve"> vesznek részt.  A szeptemberben induló, közel két hónapon át tartó országos programsorozat kétfordulós szakmai és társadalmi konzultáció keretében valósul meg, a helyi döntéshozói és vállalkozói kör teljes bevonásával</w:t>
      </w:r>
      <w:r>
        <w:rPr>
          <w:rFonts w:ascii="Times New Roman" w:hAnsi="Times New Roman" w:cs="Times New Roman"/>
          <w:sz w:val="24"/>
          <w:szCs w:val="24"/>
        </w:rPr>
        <w:t>. A</w:t>
      </w:r>
      <w:r w:rsidRPr="00050D33">
        <w:rPr>
          <w:rFonts w:ascii="Times New Roman" w:hAnsi="Times New Roman" w:cs="Times New Roman"/>
          <w:sz w:val="24"/>
          <w:szCs w:val="24"/>
        </w:rPr>
        <w:t xml:space="preserve"> NIH és a megyei kormányhivatalok online felületen is lehetőséget biztosítanak arra, hogy a társadalmi egyeztetés minél szélesebb kör bevonásá</w:t>
      </w:r>
      <w:r>
        <w:rPr>
          <w:rFonts w:ascii="Times New Roman" w:hAnsi="Times New Roman" w:cs="Times New Roman"/>
          <w:sz w:val="24"/>
          <w:szCs w:val="24"/>
        </w:rPr>
        <w:t xml:space="preserve">val valósuljon meg. </w:t>
      </w:r>
      <w:r w:rsidRPr="00050D33">
        <w:rPr>
          <w:rFonts w:ascii="Times New Roman" w:hAnsi="Times New Roman" w:cs="Times New Roman"/>
          <w:sz w:val="24"/>
          <w:szCs w:val="24"/>
        </w:rPr>
        <w:t xml:space="preserve">Ennek érdekében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50D33">
        <w:rPr>
          <w:rFonts w:ascii="Times New Roman" w:hAnsi="Times New Roman" w:cs="Times New Roman"/>
          <w:sz w:val="24"/>
          <w:szCs w:val="24"/>
        </w:rPr>
        <w:t xml:space="preserve">témához kapcsolódó </w:t>
      </w:r>
      <w:r>
        <w:rPr>
          <w:rFonts w:ascii="Times New Roman" w:hAnsi="Times New Roman" w:cs="Times New Roman"/>
          <w:sz w:val="24"/>
          <w:szCs w:val="24"/>
        </w:rPr>
        <w:t xml:space="preserve">információs anyag valamint </w:t>
      </w:r>
      <w:r w:rsidRPr="00050D33">
        <w:rPr>
          <w:rFonts w:ascii="Times New Roman" w:hAnsi="Times New Roman" w:cs="Times New Roman"/>
          <w:sz w:val="24"/>
          <w:szCs w:val="24"/>
        </w:rPr>
        <w:t>kérdőív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D33">
        <w:rPr>
          <w:rFonts w:ascii="Times New Roman" w:hAnsi="Times New Roman" w:cs="Times New Roman"/>
          <w:sz w:val="24"/>
          <w:szCs w:val="24"/>
        </w:rPr>
        <w:t>minden érdeklődő számára elérhető az S3 honlapon, az alábbi linken:</w:t>
      </w:r>
    </w:p>
    <w:p w:rsidR="001A608E" w:rsidRPr="00050D33" w:rsidRDefault="001A608E" w:rsidP="00CB1B48">
      <w:pPr>
        <w:jc w:val="both"/>
        <w:rPr>
          <w:rFonts w:ascii="Times New Roman" w:hAnsi="Times New Roman" w:cs="Times New Roman"/>
          <w:sz w:val="24"/>
          <w:szCs w:val="24"/>
        </w:rPr>
      </w:pPr>
      <w:r w:rsidRPr="00050D33">
        <w:rPr>
          <w:rFonts w:ascii="Times New Roman" w:hAnsi="Times New Roman" w:cs="Times New Roman"/>
          <w:sz w:val="24"/>
          <w:szCs w:val="24"/>
        </w:rPr>
        <w:t> </w:t>
      </w:r>
      <w:hyperlink r:id="rId5" w:tgtFrame="_blank" w:history="1">
        <w:r w:rsidRPr="00050D33">
          <w:rPr>
            <w:rStyle w:val="Hiperhivatkozs"/>
            <w:rFonts w:ascii="Times New Roman" w:hAnsi="Times New Roman"/>
            <w:sz w:val="24"/>
            <w:szCs w:val="24"/>
          </w:rPr>
          <w:t>http://www.s3magyarorszag.hu/</w:t>
        </w:r>
      </w:hyperlink>
      <w:r w:rsidRPr="00050D33">
        <w:rPr>
          <w:rFonts w:ascii="Times New Roman" w:hAnsi="Times New Roman" w:cs="Times New Roman"/>
          <w:sz w:val="24"/>
          <w:szCs w:val="24"/>
        </w:rPr>
        <w:t>  </w:t>
      </w:r>
    </w:p>
    <w:p w:rsidR="001A608E" w:rsidRDefault="001A608E" w:rsidP="00CB1B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08E" w:rsidRDefault="001A608E" w:rsidP="00CB1B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08E" w:rsidRPr="00050D33" w:rsidRDefault="001A608E" w:rsidP="006F6B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(Bács-Kiskun Megyei Kormányhivatal)</w:t>
      </w:r>
    </w:p>
    <w:sectPr w:rsidR="001A608E" w:rsidRPr="00050D33" w:rsidSect="004A1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27"/>
    <w:rsid w:val="00024798"/>
    <w:rsid w:val="00050D33"/>
    <w:rsid w:val="0005635E"/>
    <w:rsid w:val="00087E29"/>
    <w:rsid w:val="000C5F34"/>
    <w:rsid w:val="001A608E"/>
    <w:rsid w:val="00211066"/>
    <w:rsid w:val="004A1B26"/>
    <w:rsid w:val="00551CD0"/>
    <w:rsid w:val="0069374F"/>
    <w:rsid w:val="006F6B18"/>
    <w:rsid w:val="007F5AE7"/>
    <w:rsid w:val="009C78D6"/>
    <w:rsid w:val="00A26FEF"/>
    <w:rsid w:val="00B95E35"/>
    <w:rsid w:val="00BD28F0"/>
    <w:rsid w:val="00C20821"/>
    <w:rsid w:val="00CB1B48"/>
    <w:rsid w:val="00D1145D"/>
    <w:rsid w:val="00ED5C64"/>
    <w:rsid w:val="00F7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5A27"/>
    <w:rPr>
      <w:rFonts w:ascii="Calibri" w:hAnsi="Calibri" w:cs="Calibri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9"/>
    <w:qFormat/>
    <w:rsid w:val="00050D3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 w:cs="Times New Roman"/>
      <w:b/>
      <w:i/>
      <w:smallCaps/>
      <w:shadow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50D33"/>
    <w:rPr>
      <w:rFonts w:eastAsia="Times New Roman" w:cs="Times New Roman"/>
      <w:b/>
      <w:i/>
      <w:smallCaps/>
      <w:shadow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rsid w:val="00F75A27"/>
    <w:rPr>
      <w:rFonts w:cs="Times New Roman"/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050D3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50D33"/>
    <w:rPr>
      <w:rFonts w:ascii="Tahoma" w:hAnsi="Tahoma" w:cs="Tahoma"/>
      <w:sz w:val="16"/>
      <w:szCs w:val="16"/>
      <w:lang w:eastAsia="hu-HU"/>
    </w:rPr>
  </w:style>
  <w:style w:type="paragraph" w:customStyle="1" w:styleId="kzcm1">
    <w:name w:val="közcím1"/>
    <w:basedOn w:val="Norml"/>
    <w:uiPriority w:val="99"/>
    <w:rsid w:val="00050D33"/>
    <w:pPr>
      <w:autoSpaceDE w:val="0"/>
      <w:autoSpaceDN w:val="0"/>
      <w:spacing w:before="510" w:line="288" w:lineRule="auto"/>
      <w:jc w:val="both"/>
    </w:pPr>
    <w:rPr>
      <w:rFonts w:ascii="DINPro-Light" w:hAnsi="DINPro-Light" w:cs="Times New Roman"/>
      <w:caps/>
      <w:color w:val="000000"/>
      <w:spacing w:val="8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7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3magyarorszag.h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friedrich.nikoletta</dc:creator>
  <cp:keywords/>
  <dc:description/>
  <cp:lastModifiedBy>Polgármesteri Hivatal</cp:lastModifiedBy>
  <cp:revision>2</cp:revision>
  <cp:lastPrinted>2014-09-12T07:16:00Z</cp:lastPrinted>
  <dcterms:created xsi:type="dcterms:W3CDTF">2014-09-15T06:48:00Z</dcterms:created>
  <dcterms:modified xsi:type="dcterms:W3CDTF">2014-09-15T06:48:00Z</dcterms:modified>
</cp:coreProperties>
</file>